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jc w:val="center"/>
        <w:rPr>
          <w:b w:val="1"/>
          <w:bCs w:val="1"/>
          <w:sz w:val="32"/>
          <w:szCs w:val="32"/>
        </w:rPr>
      </w:pPr>
    </w:p>
    <w:p>
      <w:pPr>
        <w:pStyle w:val="Brødtekst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da-DK"/>
        </w:rPr>
        <w:t>Havneudvalgsm</w:t>
      </w:r>
      <w:r>
        <w:rPr>
          <w:b w:val="1"/>
          <w:bCs w:val="1"/>
          <w:sz w:val="32"/>
          <w:szCs w:val="32"/>
          <w:rtl w:val="0"/>
          <w:lang w:val="da-DK"/>
        </w:rPr>
        <w:t>ø</w:t>
      </w:r>
      <w:r>
        <w:rPr>
          <w:b w:val="1"/>
          <w:bCs w:val="1"/>
          <w:sz w:val="32"/>
          <w:szCs w:val="32"/>
          <w:rtl w:val="0"/>
        </w:rPr>
        <w:t>de mandag d. 1. april 2025 kl. 0900 - 1030</w:t>
      </w:r>
    </w:p>
    <w:p>
      <w:pPr>
        <w:pStyle w:val="Brødtekst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da-DK"/>
        </w:rPr>
        <w:t>Sted: Sejlklubben Ulvsund</w:t>
      </w:r>
    </w:p>
    <w:p>
      <w:pPr>
        <w:pStyle w:val="Brødtekst"/>
        <w:jc w:val="center"/>
        <w:rPr>
          <w:b w:val="1"/>
          <w:bCs w:val="1"/>
          <w:sz w:val="40"/>
          <w:szCs w:val="40"/>
        </w:rPr>
      </w:pPr>
      <w:r>
        <w:rPr>
          <w:b w:val="1"/>
          <w:bCs w:val="1"/>
          <w:sz w:val="32"/>
          <w:szCs w:val="32"/>
          <w:rtl w:val="0"/>
          <w:lang w:val="da-DK"/>
        </w:rPr>
        <w:t>Referat</w:t>
      </w:r>
    </w:p>
    <w:p>
      <w:pPr>
        <w:pStyle w:val="Brødtekst"/>
        <w:rPr>
          <w:b w:val="1"/>
          <w:bCs w:val="1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 xml:space="preserve">Velkomst og gennemgang af dagsorden ved formanden </w:t>
      </w:r>
    </w:p>
    <w:p>
      <w:pPr>
        <w:pStyle w:val="List Paragraph"/>
        <w:ind w:left="927" w:firstLine="0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da-DK"/>
        </w:rPr>
        <w:t>Til stede var: J</w:t>
      </w:r>
      <w:r>
        <w:rPr>
          <w:i w:val="1"/>
          <w:iCs w:val="1"/>
          <w:sz w:val="24"/>
          <w:szCs w:val="24"/>
          <w:rtl w:val="0"/>
          <w:lang w:val="da-DK"/>
        </w:rPr>
        <w:t>ø</w:t>
      </w:r>
      <w:r>
        <w:rPr>
          <w:i w:val="1"/>
          <w:iCs w:val="1"/>
          <w:sz w:val="24"/>
          <w:szCs w:val="24"/>
          <w:rtl w:val="0"/>
          <w:lang w:val="da-DK"/>
        </w:rPr>
        <w:t>rgen, Lone, Helle, Susanne, Betina, John, Jens, Jesper, Thomas H., Thomas F, Finn, Peter og Bo</w:t>
      </w:r>
    </w:p>
    <w:p>
      <w:pPr>
        <w:pStyle w:val="List Paragraph"/>
        <w:ind w:left="927" w:firstLine="0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da-DK"/>
        </w:rPr>
        <w:t xml:space="preserve">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 xml:space="preserve">Orientering om havnens drift </w:t>
      </w:r>
      <w:r>
        <w:rPr>
          <w:b w:val="1"/>
          <w:bCs w:val="1"/>
          <w:sz w:val="24"/>
          <w:szCs w:val="24"/>
          <w:rtl w:val="0"/>
          <w:lang w:val="da-DK"/>
        </w:rPr>
        <w:t xml:space="preserve">– </w:t>
      </w:r>
      <w:r>
        <w:rPr>
          <w:b w:val="1"/>
          <w:bCs w:val="1"/>
          <w:sz w:val="24"/>
          <w:szCs w:val="24"/>
          <w:rtl w:val="0"/>
          <w:lang w:val="da-DK"/>
        </w:rPr>
        <w:t>ved Havnefogeden.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>Orientering om nye forretningsbetingelser for Vordingborg Kommunes lystb</w:t>
      </w:r>
      <w:r>
        <w:rPr>
          <w:b w:val="1"/>
          <w:bCs w:val="1"/>
          <w:sz w:val="24"/>
          <w:szCs w:val="24"/>
          <w:rtl w:val="0"/>
          <w:lang w:val="da-DK"/>
        </w:rPr>
        <w:t>å</w:t>
      </w:r>
      <w:r>
        <w:rPr>
          <w:b w:val="1"/>
          <w:bCs w:val="1"/>
          <w:sz w:val="24"/>
          <w:szCs w:val="24"/>
          <w:rtl w:val="0"/>
          <w:lang w:val="da-DK"/>
        </w:rPr>
        <w:t>dehavne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Betina orienterede om det nyligt udsendte nyhedsbrev og opfordrede til at man </w:t>
        <w:tab/>
        <w:tab/>
        <w:tab/>
        <w:t>bes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ger </w:t>
      </w:r>
      <w:r>
        <w:rPr>
          <w:rStyle w:val="Hyperlink.0"/>
          <w:b w:val="1"/>
          <w:bCs w:val="1"/>
          <w:sz w:val="24"/>
          <w:szCs w:val="24"/>
        </w:rPr>
        <w:fldChar w:fldCharType="begin" w:fldLock="0"/>
      </w:r>
      <w:r>
        <w:rPr>
          <w:rStyle w:val="Hyperlink.0"/>
          <w:b w:val="1"/>
          <w:bCs w:val="1"/>
          <w:sz w:val="24"/>
          <w:szCs w:val="24"/>
        </w:rPr>
        <w:instrText xml:space="preserve"> HYPERLINK "http://www.vordingborg.dk/havne"</w:instrText>
      </w:r>
      <w:r>
        <w:rPr>
          <w:rStyle w:val="Hyperlink.0"/>
          <w:b w:val="1"/>
          <w:bCs w:val="1"/>
          <w:sz w:val="24"/>
          <w:szCs w:val="24"/>
        </w:rPr>
        <w:fldChar w:fldCharType="separate" w:fldLock="0"/>
      </w:r>
      <w:r>
        <w:rPr>
          <w:rStyle w:val="Hyperlink.0"/>
          <w:b w:val="1"/>
          <w:bCs w:val="1"/>
          <w:sz w:val="24"/>
          <w:szCs w:val="24"/>
          <w:rtl w:val="0"/>
          <w:lang w:val="da-DK"/>
        </w:rPr>
        <w:t>www.vordingborg.dk/havne</w:t>
      </w:r>
      <w:r>
        <w:rPr>
          <w:b w:val="1"/>
          <w:bCs w:val="1"/>
          <w:sz w:val="24"/>
          <w:szCs w:val="24"/>
        </w:rPr>
        <w:fldChar w:fldCharType="end" w:fldLock="0"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 og abonnerer. Her er meget relavant info.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>Nyt elsystem/bl</w:t>
      </w:r>
      <w:r>
        <w:rPr>
          <w:b w:val="1"/>
          <w:bCs w:val="1"/>
          <w:sz w:val="24"/>
          <w:szCs w:val="24"/>
          <w:rtl w:val="0"/>
          <w:lang w:val="da-DK"/>
        </w:rPr>
        <w:t xml:space="preserve">å </w:t>
      </w:r>
      <w:r>
        <w:rPr>
          <w:b w:val="1"/>
          <w:bCs w:val="1"/>
          <w:sz w:val="24"/>
          <w:szCs w:val="24"/>
          <w:rtl w:val="0"/>
          <w:lang w:val="da-DK"/>
        </w:rPr>
        <w:t>kabler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Det nye system med kode starter i Pr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st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.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>Udskiftning af Hammeren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Materialer er leveret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>Striber p</w:t>
      </w:r>
      <w:r>
        <w:rPr>
          <w:b w:val="1"/>
          <w:bCs w:val="1"/>
          <w:sz w:val="24"/>
          <w:szCs w:val="24"/>
          <w:rtl w:val="0"/>
          <w:lang w:val="da-DK"/>
        </w:rPr>
        <w:t xml:space="preserve">å </w:t>
      </w:r>
      <w:r>
        <w:rPr>
          <w:b w:val="1"/>
          <w:bCs w:val="1"/>
          <w:sz w:val="24"/>
          <w:szCs w:val="24"/>
          <w:rtl w:val="0"/>
          <w:lang w:val="da-DK"/>
        </w:rPr>
        <w:t>P-plads ved den gule stald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Pladsen bliver fejet ren f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r maling af striber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>Ø</w:t>
      </w:r>
      <w:r>
        <w:rPr>
          <w:b w:val="1"/>
          <w:bCs w:val="1"/>
          <w:sz w:val="24"/>
          <w:szCs w:val="24"/>
          <w:rtl w:val="0"/>
          <w:lang w:val="da-DK"/>
        </w:rPr>
        <w:t>vrige opgave p</w:t>
      </w:r>
      <w:r>
        <w:rPr>
          <w:b w:val="1"/>
          <w:bCs w:val="1"/>
          <w:sz w:val="24"/>
          <w:szCs w:val="24"/>
          <w:rtl w:val="0"/>
          <w:lang w:val="da-DK"/>
        </w:rPr>
        <w:t xml:space="preserve">å </w:t>
      </w:r>
      <w:r>
        <w:rPr>
          <w:b w:val="1"/>
          <w:bCs w:val="1"/>
          <w:sz w:val="24"/>
          <w:szCs w:val="24"/>
          <w:rtl w:val="0"/>
          <w:lang w:val="da-DK"/>
        </w:rPr>
        <w:t>Kalvehave Havn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Diverse sm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å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opgaver og maling af caf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é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bygningen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>Havnens drifts</w:t>
      </w:r>
      <w:r>
        <w:rPr>
          <w:b w:val="1"/>
          <w:bCs w:val="1"/>
          <w:sz w:val="24"/>
          <w:szCs w:val="24"/>
          <w:rtl w:val="0"/>
          <w:lang w:val="da-DK"/>
        </w:rPr>
        <w:t>ø</w:t>
      </w:r>
      <w:r>
        <w:rPr>
          <w:b w:val="1"/>
          <w:bCs w:val="1"/>
          <w:sz w:val="24"/>
          <w:szCs w:val="24"/>
          <w:rtl w:val="0"/>
          <w:lang w:val="da-DK"/>
        </w:rPr>
        <w:t>konomi 2025 herunder bes</w:t>
      </w:r>
      <w:r>
        <w:rPr>
          <w:b w:val="1"/>
          <w:bCs w:val="1"/>
          <w:sz w:val="24"/>
          <w:szCs w:val="24"/>
          <w:rtl w:val="0"/>
          <w:lang w:val="da-DK"/>
        </w:rPr>
        <w:t>ø</w:t>
      </w:r>
      <w:r>
        <w:rPr>
          <w:b w:val="1"/>
          <w:bCs w:val="1"/>
          <w:sz w:val="24"/>
          <w:szCs w:val="24"/>
          <w:rtl w:val="0"/>
          <w:lang w:val="da-DK"/>
        </w:rPr>
        <w:t>gstal - ved havnefogeden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Alle b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å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dpladser er udlejet.</w:t>
      </w:r>
    </w:p>
    <w:p>
      <w:pPr>
        <w:pStyle w:val="List Paragraph"/>
        <w:ind w:left="927" w:firstLine="0"/>
        <w:rPr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>Dr</w:t>
      </w:r>
      <w:r>
        <w:rPr>
          <w:b w:val="1"/>
          <w:bCs w:val="1"/>
          <w:sz w:val="24"/>
          <w:szCs w:val="24"/>
          <w:rtl w:val="0"/>
          <w:lang w:val="da-DK"/>
        </w:rPr>
        <w:t>ø</w:t>
      </w:r>
      <w:r>
        <w:rPr>
          <w:b w:val="1"/>
          <w:bCs w:val="1"/>
          <w:sz w:val="24"/>
          <w:szCs w:val="24"/>
          <w:rtl w:val="0"/>
          <w:lang w:val="da-DK"/>
        </w:rPr>
        <w:t xml:space="preserve">ftelse af indholdet i inspirationskatalog for Kalvehave havn </w:t>
      </w:r>
      <w:r>
        <w:rPr>
          <w:rStyle w:val="Hyperlink.1"/>
          <w:b w:val="0"/>
          <w:bCs w:val="0"/>
          <w:sz w:val="22"/>
          <w:szCs w:val="22"/>
        </w:rPr>
        <w:fldChar w:fldCharType="begin" w:fldLock="0"/>
      </w:r>
      <w:r>
        <w:rPr>
          <w:rStyle w:val="Hyperlink.1"/>
          <w:b w:val="0"/>
          <w:bCs w:val="0"/>
          <w:sz w:val="22"/>
          <w:szCs w:val="22"/>
        </w:rPr>
        <w:instrText xml:space="preserve"> HYPERLINK "https://havne.vordingborg.dk/Media/638753820454625159/Inspirationskatalog%2520-%2520Lystb%25C3%25A5dehavne%2520i%2520Vordingborg%2520Kommune%2520%2520%2520%2520%2520%2520%2520%2520%2520%2520FINAL.pdf"</w:instrText>
      </w:r>
      <w:r>
        <w:rPr>
          <w:rStyle w:val="Hyperlink.1"/>
          <w:b w:val="0"/>
          <w:bCs w:val="0"/>
          <w:sz w:val="22"/>
          <w:szCs w:val="22"/>
        </w:rPr>
        <w:fldChar w:fldCharType="separate" w:fldLock="0"/>
      </w:r>
      <w:r>
        <w:rPr>
          <w:rStyle w:val="Hyperlink.1"/>
          <w:b w:val="0"/>
          <w:bCs w:val="0"/>
          <w:sz w:val="22"/>
          <w:szCs w:val="22"/>
          <w:rtl w:val="0"/>
          <w:lang w:val="da-DK"/>
        </w:rPr>
        <w:t>Inspirationskatalog - Lystb</w:t>
      </w:r>
      <w:r>
        <w:rPr>
          <w:rStyle w:val="Hyperlink.1"/>
          <w:b w:val="0"/>
          <w:bCs w:val="0"/>
          <w:sz w:val="22"/>
          <w:szCs w:val="22"/>
          <w:rtl w:val="0"/>
          <w:lang w:val="da-DK"/>
        </w:rPr>
        <w:t>å</w:t>
      </w:r>
      <w:r>
        <w:rPr>
          <w:rStyle w:val="Hyperlink.1"/>
          <w:b w:val="0"/>
          <w:bCs w:val="0"/>
          <w:sz w:val="22"/>
          <w:szCs w:val="22"/>
          <w:rtl w:val="0"/>
          <w:lang w:val="da-DK"/>
        </w:rPr>
        <w:t>dehavne i Vordingborg Kommune FINAL.pdf</w:t>
      </w:r>
      <w:r>
        <w:rPr>
          <w:b w:val="1"/>
          <w:bCs w:val="1"/>
          <w:sz w:val="24"/>
          <w:szCs w:val="24"/>
        </w:rPr>
        <w:fldChar w:fldCharType="end" w:fldLock="0"/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Kataloget er resultat af flere workshops. Der er ikke tale om en fastlagt plan, men er </w:t>
        <w:tab/>
        <w:tab/>
        <w:t>blot til inspiration for det videre arbejde. Der afholdes en workshop den 28.4.</w:t>
      </w:r>
    </w:p>
    <w:p>
      <w:pPr>
        <w:pStyle w:val="Brødtekst"/>
        <w:rPr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 xml:space="preserve">Legeplads </w:t>
      </w:r>
      <w:r>
        <w:rPr>
          <w:b w:val="1"/>
          <w:bCs w:val="1"/>
          <w:sz w:val="24"/>
          <w:szCs w:val="24"/>
          <w:rtl w:val="0"/>
          <w:lang w:val="da-DK"/>
        </w:rPr>
        <w:t xml:space="preserve">– </w:t>
      </w:r>
      <w:r>
        <w:rPr>
          <w:b w:val="1"/>
          <w:bCs w:val="1"/>
          <w:sz w:val="24"/>
          <w:szCs w:val="24"/>
          <w:rtl w:val="0"/>
          <w:lang w:val="da-DK"/>
        </w:rPr>
        <w:t>Status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1. fase etableres inden s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sonstart</w:t>
      </w:r>
    </w:p>
    <w:p>
      <w:pPr>
        <w:pStyle w:val="List Paragraph"/>
        <w:rPr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 xml:space="preserve">Projekt fiskerlandsby </w:t>
      </w:r>
      <w:r>
        <w:rPr>
          <w:b w:val="1"/>
          <w:bCs w:val="1"/>
          <w:sz w:val="24"/>
          <w:szCs w:val="24"/>
          <w:rtl w:val="0"/>
          <w:lang w:val="da-DK"/>
        </w:rPr>
        <w:t xml:space="preserve">– </w:t>
      </w:r>
      <w:r>
        <w:rPr>
          <w:b w:val="1"/>
          <w:bCs w:val="1"/>
          <w:sz w:val="24"/>
          <w:szCs w:val="24"/>
          <w:rtl w:val="0"/>
          <w:lang w:val="da-DK"/>
        </w:rPr>
        <w:t xml:space="preserve">status 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Der bliver tromlet og s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å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et gr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s. Er igangsat i forvaltningen. Der er problemer med </w:t>
        <w:tab/>
        <w:tab/>
        <w:t>vand p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å 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Johns areal. Det skal vurderes n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rmere hvad der skal g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res ved det. Jens </w:t>
        <w:tab/>
        <w:tab/>
        <w:t>n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vnte problemer med br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ndd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kslerne.</w:t>
      </w:r>
    </w:p>
    <w:p>
      <w:pPr>
        <w:pStyle w:val="List Paragraph"/>
        <w:rPr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 xml:space="preserve">Mastehus </w:t>
      </w:r>
      <w:r>
        <w:rPr>
          <w:b w:val="1"/>
          <w:bCs w:val="1"/>
          <w:sz w:val="24"/>
          <w:szCs w:val="24"/>
          <w:rtl w:val="0"/>
          <w:lang w:val="da-DK"/>
        </w:rPr>
        <w:t xml:space="preserve">– </w:t>
      </w:r>
      <w:r>
        <w:rPr>
          <w:b w:val="1"/>
          <w:bCs w:val="1"/>
          <w:sz w:val="24"/>
          <w:szCs w:val="24"/>
          <w:rtl w:val="0"/>
          <w:lang w:val="da-DK"/>
        </w:rPr>
        <w:t>status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Der er leveret stativer fra Lynetten og der er modtaget tilbud p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å 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containeren.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0"/>
          <w:bCs w:val="0"/>
          <w:i w:val="1"/>
          <w:iCs w:val="1"/>
          <w:sz w:val="24"/>
          <w:szCs w:val="24"/>
          <w:rtl w:val="0"/>
        </w:rPr>
        <w:tab/>
        <w:t>Thomas udarbejder materiale til ans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gning om byggetilladelse</w:t>
      </w:r>
    </w:p>
    <w:p>
      <w:pPr>
        <w:pStyle w:val="List Paragraph"/>
        <w:rPr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>Nyt fra havneteamet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>Status p</w:t>
      </w:r>
      <w:r>
        <w:rPr>
          <w:b w:val="1"/>
          <w:bCs w:val="1"/>
          <w:sz w:val="24"/>
          <w:szCs w:val="24"/>
          <w:rtl w:val="0"/>
          <w:lang w:val="da-DK"/>
        </w:rPr>
        <w:t xml:space="preserve">å </w:t>
      </w:r>
      <w:r>
        <w:rPr>
          <w:b w:val="1"/>
          <w:bCs w:val="1"/>
          <w:sz w:val="24"/>
          <w:szCs w:val="24"/>
          <w:rtl w:val="0"/>
          <w:lang w:val="da-DK"/>
        </w:rPr>
        <w:t>strategiplan for husb</w:t>
      </w:r>
      <w:r>
        <w:rPr>
          <w:b w:val="1"/>
          <w:bCs w:val="1"/>
          <w:sz w:val="24"/>
          <w:szCs w:val="24"/>
          <w:rtl w:val="0"/>
          <w:lang w:val="da-DK"/>
        </w:rPr>
        <w:t>å</w:t>
      </w:r>
      <w:r>
        <w:rPr>
          <w:b w:val="1"/>
          <w:bCs w:val="1"/>
          <w:sz w:val="24"/>
          <w:szCs w:val="24"/>
          <w:rtl w:val="0"/>
          <w:lang w:val="da-DK"/>
        </w:rPr>
        <w:t xml:space="preserve">de 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Der er forhandlinger i gang med Kystdirektoratet om placering af husb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å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de i havnen.</w:t>
      </w:r>
    </w:p>
    <w:p>
      <w:pPr>
        <w:pStyle w:val="List Paragraph"/>
        <w:ind w:left="927" w:firstLine="0"/>
        <w:rPr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List Paragraph"/>
        <w:ind w:left="927" w:firstLine="0"/>
        <w:rPr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>Orientering fra medlemmerne af Havneudvalget.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Thomas orienterede om status for for byggesag og politisk behandling af </w:t>
        <w:tab/>
        <w:tab/>
        <w:tab/>
        <w:t>overdragelsen af stalden til ForeningenDGS. Der er indsendt ans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gning til Nordeas </w:t>
        <w:tab/>
        <w:tab/>
        <w:t>Renoveringspulje vedr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rende ombygningsplanerne. Overdragelse vedtages formentlig </w:t>
        <w:tab/>
        <w:tab/>
        <w:t>i kommunalbestyrelsen den 30. april.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0"/>
          <w:bCs w:val="0"/>
          <w:i w:val="1"/>
          <w:iCs w:val="1"/>
          <w:sz w:val="24"/>
          <w:szCs w:val="24"/>
          <w:rtl w:val="0"/>
        </w:rPr>
        <w:tab/>
        <w:t xml:space="preserve">Thomas orienterede endvidere om kontakt til sekretariatschef Nick Lundfort </w:t>
        <w:tab/>
        <w:tab/>
        <w:tab/>
        <w:t>vedr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rende de to andre bygninger p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å 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molen. Kommunen vil gerne overdrage  </w:t>
        <w:tab/>
        <w:tab/>
        <w:tab/>
        <w:t>bygningerne til foreningen p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å 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sigt, og der arbejdes med tidsbegr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nsede lejekontrakter </w:t>
        <w:tab/>
        <w:tab/>
        <w:t>ind til den endelige anvendelse kan fastl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gges. Foreningen vil blive inddraget i </w:t>
        <w:tab/>
        <w:tab/>
        <w:tab/>
        <w:t>god tid hvis der dukker seri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se lejere op. Betina n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vnte at der har v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ret foresp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rgsel </w:t>
        <w:tab/>
        <w:tab/>
        <w:t>p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å 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den midterste bygning til Bed and Breakfast mm.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0"/>
          <w:bCs w:val="0"/>
          <w:i w:val="1"/>
          <w:iCs w:val="1"/>
          <w:sz w:val="24"/>
          <w:szCs w:val="24"/>
          <w:rtl w:val="0"/>
        </w:rPr>
        <w:tab/>
        <w:t>Finn orienterede at saunaen nu er sat op.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0"/>
          <w:bCs w:val="0"/>
          <w:i w:val="1"/>
          <w:iCs w:val="1"/>
          <w:sz w:val="24"/>
          <w:szCs w:val="24"/>
          <w:rtl w:val="0"/>
        </w:rPr>
        <w:tab/>
        <w:t>Peter rykkede for skiltning p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å 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parkeringspladsen ved det g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nne omr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å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de.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0"/>
          <w:bCs w:val="0"/>
          <w:i w:val="1"/>
          <w:iCs w:val="1"/>
          <w:sz w:val="24"/>
          <w:szCs w:val="24"/>
          <w:rtl w:val="0"/>
        </w:rPr>
        <w:tab/>
        <w:t xml:space="preserve">Bo orienterede om Den Gule Stalds 20 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å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rs jubil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um, som vil blive fejret den 27. juni.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 xml:space="preserve"> Eventuelt.</w:t>
      </w:r>
    </w:p>
    <w:p>
      <w:pPr>
        <w:pStyle w:val="List Paragraph"/>
        <w:bidi w:val="0"/>
        <w:ind w:left="0" w:right="0" w:firstLine="0"/>
        <w:jc w:val="left"/>
        <w:rPr>
          <w:rtl w:val="0"/>
        </w:rPr>
      </w:pPr>
      <w:r>
        <w:rPr>
          <w:b w:val="1"/>
          <w:bCs w:val="1"/>
          <w:sz w:val="24"/>
          <w:szCs w:val="24"/>
          <w:rtl w:val="0"/>
        </w:rPr>
        <w:tab/>
        <w:t>-</w:t>
      </w:r>
      <w:r>
        <w:rPr>
          <w:b w:val="1"/>
          <w:bCs w:val="1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440" w:right="1080" w:bottom="1440" w:left="108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og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right"/>
    </w:pPr>
    <w:r>
      <w:drawing xmlns:a="http://schemas.openxmlformats.org/drawingml/2006/main">
        <wp:inline distT="0" distB="0" distL="0" distR="0">
          <wp:extent cx="2438400" cy="802482"/>
          <wp:effectExtent l="0" t="0" r="0" b="0"/>
          <wp:docPr id="1073741825" name="officeArt object" descr="C:\Users\chlo\AppData\Local\Microsoft\Windows\Temporary Internet Files\Content.Outlook\8NDQVIPQ\Logo_vo_marina_kalvehave_hav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chlo\AppData\Local\Microsoft\Windows\Temporary Internet Files\Content.Outlook\8NDQVIPQ\Logo_vo_marina_kalvehave_havn.jpg" descr="C:\Users\chlo\AppData\Local\Microsoft\Windows\Temporary Internet Files\Content.Outlook\8NDQVIPQ\Logo_vo_marina_kalvehave_havn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80248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decimal"/>
      <w:suff w:val="tab"/>
      <w:lvlText w:val="%1."/>
      <w:lvlJc w:val="left"/>
      <w:pPr>
        <w:ind w:left="927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647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367" w:hanging="30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087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807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527" w:hanging="30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247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967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687" w:hanging="30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paragraph" w:styleId="Sidehoved og sidefod">
    <w:name w:val="Sidehoved og sidefod"/>
    <w:next w:val="Sidehoved og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Hyperlink.0"/>
    <w:next w:val="Hyperlink.1"/>
    <w:rPr>
      <w:rFonts w:ascii="Calibri" w:cs="Calibri" w:hAnsi="Calibri" w:eastAsia="Calibri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Kontortema">
  <a:themeElements>
    <a:clrScheme name="Kontor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Kontor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ontor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